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E1126" w14:textId="1694FE7F" w:rsidR="007B6340" w:rsidRPr="007B6340" w:rsidRDefault="007B6340" w:rsidP="007B6340">
      <w:pPr>
        <w:rPr>
          <w:rFonts w:ascii="Verdana" w:hAnsi="Verdana"/>
          <w:b/>
          <w:bCs/>
          <w:color w:val="000000" w:themeColor="text1"/>
          <w:sz w:val="24"/>
          <w:szCs w:val="24"/>
          <w:u w:val="single"/>
        </w:rPr>
      </w:pPr>
      <w:bookmarkStart w:id="0" w:name="_Toc277858145"/>
      <w:r w:rsidRPr="007B6340">
        <w:rPr>
          <w:rFonts w:ascii="Verdana" w:hAnsi="Verdana"/>
          <w:b/>
          <w:bCs/>
          <w:color w:val="000000" w:themeColor="text1"/>
          <w:sz w:val="24"/>
          <w:szCs w:val="24"/>
          <w:u w:val="single"/>
        </w:rPr>
        <w:t>Document Owner and Approval</w:t>
      </w:r>
    </w:p>
    <w:p w14:paraId="117261AF" w14:textId="04A695D0" w:rsidR="007F1615" w:rsidRPr="00DE7F63" w:rsidRDefault="00F367AA"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 xml:space="preserve">Oakfield Community Primary &amp; Nursery School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609BE6FB" w14:textId="77777777" w:rsidR="00AC64CE" w:rsidRPr="00E75230" w:rsidRDefault="007F1615" w:rsidP="00AC64CE">
      <w:pPr>
        <w:jc w:val="both"/>
        <w:rPr>
          <w:rFonts w:ascii="Verdana" w:hAnsi="Verdana"/>
          <w:color w:val="000000" w:themeColor="text1"/>
          <w:sz w:val="20"/>
          <w:szCs w:val="20"/>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AC64CE" w:rsidRPr="00E75230">
        <w:rPr>
          <w:rFonts w:ascii="Verdana" w:hAnsi="Verdana"/>
          <w:color w:val="000000" w:themeColor="text1"/>
          <w:sz w:val="20"/>
          <w:szCs w:val="20"/>
        </w:rPr>
        <w:t>on our school website at https://www.oakfieldwidnes.co.uk/.</w:t>
      </w:r>
    </w:p>
    <w:p w14:paraId="2B103F2D" w14:textId="57F925C4" w:rsidR="00AC64CE" w:rsidRPr="00AC64CE" w:rsidRDefault="00AC64CE" w:rsidP="00106697">
      <w:pPr>
        <w:spacing w:after="0"/>
        <w:jc w:val="both"/>
        <w:rPr>
          <w:rFonts w:ascii="Verdana" w:eastAsia="Verdana" w:hAnsi="Verdana" w:cs="Verdana"/>
          <w:color w:val="000000" w:themeColor="text1"/>
          <w:w w:val="99"/>
          <w:sz w:val="20"/>
          <w:szCs w:val="20"/>
        </w:rPr>
      </w:pP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6607793" w14:textId="77777777" w:rsidR="00AC64CE" w:rsidRDefault="007F1615" w:rsidP="00106697">
      <w:pPr>
        <w:spacing w:after="0"/>
        <w:jc w:val="both"/>
        <w:rPr>
          <w:rFonts w:ascii="Verdana" w:eastAsia="Verdana" w:hAnsi="Verdana" w:cs="Verdana"/>
          <w:color w:val="253C4B"/>
          <w:sz w:val="20"/>
          <w:szCs w:val="20"/>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00AC64CE">
        <w:rPr>
          <w:rFonts w:ascii="Verdana" w:eastAsia="Verdana" w:hAnsi="Verdana" w:cs="Verdana"/>
          <w:noProof/>
          <w:color w:val="253C4B"/>
          <w:sz w:val="20"/>
          <w:szCs w:val="20"/>
        </w:rPr>
        <w:drawing>
          <wp:inline distT="0" distB="0" distL="0" distR="0" wp14:anchorId="1236E9D2" wp14:editId="38F2E745">
            <wp:extent cx="1955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55800" cy="419100"/>
                    </a:xfrm>
                    <a:prstGeom prst="rect">
                      <a:avLst/>
                    </a:prstGeom>
                  </pic:spPr>
                </pic:pic>
              </a:graphicData>
            </a:graphic>
          </wp:inline>
        </w:drawing>
      </w:r>
      <w:r w:rsidRPr="00DE7F63">
        <w:rPr>
          <w:rFonts w:ascii="Verdana" w:eastAsia="Verdana" w:hAnsi="Verdana" w:cs="Verdana"/>
          <w:color w:val="253C4B"/>
          <w:sz w:val="20"/>
          <w:szCs w:val="20"/>
        </w:rPr>
        <w:t xml:space="preserve">                                              </w:t>
      </w:r>
    </w:p>
    <w:p w14:paraId="44B277BC" w14:textId="220DCE72"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Date:</w:t>
      </w:r>
      <w:r w:rsidR="00AC64CE">
        <w:rPr>
          <w:rFonts w:ascii="Verdana" w:eastAsia="Verdana" w:hAnsi="Verdana" w:cs="Verdana"/>
          <w:color w:val="253C4B"/>
          <w:w w:val="99"/>
          <w:sz w:val="20"/>
          <w:szCs w:val="20"/>
        </w:rPr>
        <w:t>1.10.22</w:t>
      </w:r>
    </w:p>
    <w:p w14:paraId="31BF5C6E" w14:textId="77777777" w:rsidR="00AD0777" w:rsidRDefault="00AD0777" w:rsidP="00106697">
      <w:pPr>
        <w:spacing w:before="4" w:line="240" w:lineRule="exact"/>
        <w:jc w:val="both"/>
        <w:rPr>
          <w:rFonts w:ascii="Verdana" w:hAnsi="Verdana"/>
          <w:sz w:val="28"/>
          <w:szCs w:val="28"/>
        </w:rPr>
      </w:pPr>
    </w:p>
    <w:p w14:paraId="4A5A5E9C" w14:textId="77777777" w:rsidR="00AD0777" w:rsidRDefault="00AD0777" w:rsidP="00106697">
      <w:pPr>
        <w:spacing w:before="4" w:line="240" w:lineRule="exact"/>
        <w:jc w:val="both"/>
        <w:rPr>
          <w:rFonts w:ascii="Verdana" w:hAnsi="Verdana"/>
          <w:sz w:val="28"/>
          <w:szCs w:val="28"/>
        </w:rPr>
      </w:pPr>
    </w:p>
    <w:p w14:paraId="11A9D9FD" w14:textId="77777777" w:rsidR="00AD0777" w:rsidRDefault="00AD0777" w:rsidP="00106697">
      <w:pPr>
        <w:spacing w:before="4" w:line="240" w:lineRule="exact"/>
        <w:jc w:val="both"/>
        <w:rPr>
          <w:rFonts w:ascii="Verdana" w:hAnsi="Verdana"/>
          <w:sz w:val="28"/>
          <w:szCs w:val="28"/>
        </w:rPr>
      </w:pPr>
    </w:p>
    <w:p w14:paraId="0A08B6B4" w14:textId="2D5B0944" w:rsidR="007F1615"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30910EC1" w:rsidR="0095403B" w:rsidRPr="0095403B" w:rsidRDefault="00C63945"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4725DB8D" w14:textId="77777777" w:rsidR="006A1ECC" w:rsidRDefault="006A1ECC" w:rsidP="007400B1">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BA6530" w:rsidRDefault="006A1ECC" w:rsidP="007400B1">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56ACC01" w14:textId="47871743" w:rsidR="00B35236" w:rsidRDefault="006A1ECC" w:rsidP="007400B1">
      <w:pPr>
        <w:jc w:val="both"/>
        <w:rPr>
          <w:rFonts w:ascii="Verdana" w:hAnsi="Verdana"/>
          <w:sz w:val="20"/>
          <w:szCs w:val="20"/>
        </w:rPr>
      </w:pPr>
      <w:r>
        <w:rPr>
          <w:rFonts w:ascii="Verdana" w:hAnsi="Verdana"/>
          <w:sz w:val="20"/>
          <w:szCs w:val="20"/>
        </w:rPr>
        <w:t>It applies to all current and former employees, workers and contractors.</w:t>
      </w:r>
    </w:p>
    <w:p w14:paraId="1E1AE36E" w14:textId="6A881D78" w:rsidR="00AD0777" w:rsidRDefault="00AD0777" w:rsidP="007400B1">
      <w:pPr>
        <w:jc w:val="both"/>
        <w:rPr>
          <w:rFonts w:ascii="Verdana" w:hAnsi="Verdana"/>
          <w:sz w:val="20"/>
          <w:szCs w:val="20"/>
        </w:rPr>
      </w:pPr>
    </w:p>
    <w:p w14:paraId="0D9E2703" w14:textId="77777777" w:rsidR="007B6340" w:rsidRPr="00A02753" w:rsidRDefault="007B6340" w:rsidP="007B6340">
      <w:pPr>
        <w:rPr>
          <w:rFonts w:ascii="Verdana" w:hAnsi="Verdana"/>
          <w:b/>
          <w:bCs/>
          <w:color w:val="000000" w:themeColor="text1"/>
          <w:sz w:val="24"/>
          <w:szCs w:val="24"/>
          <w:u w:val="single"/>
        </w:rPr>
      </w:pPr>
      <w:r w:rsidRPr="00A02753">
        <w:rPr>
          <w:rFonts w:ascii="Verdana" w:hAnsi="Verdana"/>
          <w:b/>
          <w:bCs/>
          <w:color w:val="000000" w:themeColor="text1"/>
          <w:sz w:val="24"/>
          <w:szCs w:val="24"/>
          <w:u w:val="single"/>
        </w:rPr>
        <w:t>Who Collects this Information?</w:t>
      </w:r>
    </w:p>
    <w:p w14:paraId="1053A9E6" w14:textId="759629AA" w:rsidR="006A1ECC" w:rsidRDefault="00AC64CE" w:rsidP="007400B1">
      <w:pPr>
        <w:jc w:val="both"/>
        <w:rPr>
          <w:rFonts w:ascii="Verdana" w:hAnsi="Verdana"/>
          <w:sz w:val="20"/>
          <w:szCs w:val="20"/>
        </w:rPr>
      </w:pPr>
      <w:r>
        <w:rPr>
          <w:rFonts w:ascii="Verdana" w:hAnsi="Verdana"/>
          <w:sz w:val="20"/>
          <w:szCs w:val="20"/>
        </w:rPr>
        <w:t xml:space="preserve">Oakfield Community Primary &amp; Nursery School </w:t>
      </w:r>
      <w:r w:rsidR="006A1ECC">
        <w:rPr>
          <w:rFonts w:ascii="Verdana" w:hAnsi="Verdana"/>
          <w:sz w:val="20"/>
          <w:szCs w:val="20"/>
        </w:rPr>
        <w:t xml:space="preserve">is a “data controller.” This means that we are responsible for deciding how we hold and use personal information about you. </w:t>
      </w:r>
    </w:p>
    <w:p w14:paraId="74A98EAE" w14:textId="77777777" w:rsidR="006A1ECC" w:rsidRDefault="006A1ECC" w:rsidP="007400B1">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27D396E8" w14:textId="50F8B40A" w:rsidR="006A1ECC" w:rsidRDefault="006A1ECC" w:rsidP="007400B1">
      <w:pPr>
        <w:jc w:val="both"/>
        <w:rPr>
          <w:rFonts w:ascii="Verdana" w:hAnsi="Verdana"/>
          <w:sz w:val="20"/>
          <w:szCs w:val="20"/>
        </w:rPr>
      </w:pPr>
      <w:r>
        <w:rPr>
          <w:rFonts w:ascii="Verdana" w:hAnsi="Verdana"/>
          <w:sz w:val="20"/>
          <w:szCs w:val="20"/>
        </w:rPr>
        <w:t>It is important that you read this notice with any other policies mentioned within this privacy notice, so that you understand how we are processing your information and the procedures we take to protect your personal data.</w:t>
      </w:r>
    </w:p>
    <w:p w14:paraId="5AA06E0C" w14:textId="22C6EF51" w:rsidR="00AD0777" w:rsidRDefault="00AD0777" w:rsidP="007400B1">
      <w:pPr>
        <w:jc w:val="both"/>
        <w:rPr>
          <w:rFonts w:ascii="Verdana" w:hAnsi="Verdana"/>
          <w:sz w:val="20"/>
          <w:szCs w:val="20"/>
        </w:rPr>
      </w:pPr>
    </w:p>
    <w:p w14:paraId="15AEC6AD"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Data Protection Principles</w:t>
      </w:r>
    </w:p>
    <w:p w14:paraId="713DA81B" w14:textId="3CF69434" w:rsidR="006A1ECC" w:rsidRDefault="006A1ECC" w:rsidP="007400B1">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6CC0C09" w14:textId="3B6ED4E7" w:rsidR="00AD0777" w:rsidRDefault="00AD0777" w:rsidP="007400B1">
      <w:pPr>
        <w:jc w:val="both"/>
        <w:rPr>
          <w:rFonts w:ascii="Verdana" w:hAnsi="Verdana"/>
          <w:sz w:val="20"/>
          <w:szCs w:val="20"/>
        </w:rPr>
      </w:pPr>
    </w:p>
    <w:p w14:paraId="0336D5B3"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Categories of Information we Collect, Process, Hold and Share </w:t>
      </w:r>
    </w:p>
    <w:p w14:paraId="3A6137E9" w14:textId="3041C916" w:rsidR="006A1ECC" w:rsidRDefault="006A1ECC" w:rsidP="007400B1">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3EAAC9E6" w14:textId="77777777" w:rsidR="006A1ECC" w:rsidRDefault="006A1ECC" w:rsidP="007400B1">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391057BE" w14:textId="77777777" w:rsidR="006A1ECC" w:rsidRDefault="006A1ECC" w:rsidP="007400B1">
      <w:pPr>
        <w:pStyle w:val="ListParagraph"/>
        <w:numPr>
          <w:ilvl w:val="0"/>
          <w:numId w:val="1"/>
        </w:numPr>
        <w:jc w:val="both"/>
        <w:rPr>
          <w:rFonts w:ascii="Verdana" w:hAnsi="Verdana"/>
          <w:sz w:val="20"/>
          <w:szCs w:val="20"/>
        </w:rPr>
      </w:pPr>
      <w:r>
        <w:rPr>
          <w:rFonts w:ascii="Verdana" w:hAnsi="Verdana"/>
          <w:sz w:val="20"/>
          <w:szCs w:val="20"/>
        </w:rPr>
        <w:t>Emergency contact information such as names, relationship, phone numbers and email addresses;</w:t>
      </w:r>
    </w:p>
    <w:p w14:paraId="4302F009" w14:textId="77777777" w:rsidR="006A1ECC" w:rsidRDefault="006A1ECC" w:rsidP="007400B1">
      <w:pPr>
        <w:pStyle w:val="ListParagraph"/>
        <w:numPr>
          <w:ilvl w:val="0"/>
          <w:numId w:val="1"/>
        </w:numPr>
        <w:jc w:val="both"/>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Default="006A1ECC" w:rsidP="007400B1">
      <w:pPr>
        <w:pStyle w:val="ListParagraph"/>
        <w:numPr>
          <w:ilvl w:val="0"/>
          <w:numId w:val="1"/>
        </w:numPr>
        <w:jc w:val="both"/>
        <w:rPr>
          <w:rFonts w:ascii="Verdana" w:hAnsi="Verdana"/>
          <w:sz w:val="20"/>
          <w:szCs w:val="20"/>
        </w:rPr>
      </w:pPr>
      <w:r>
        <w:rPr>
          <w:rFonts w:ascii="Verdana" w:hAnsi="Verdana"/>
          <w:sz w:val="20"/>
          <w:szCs w:val="20"/>
        </w:rPr>
        <w:t>Employment contract information such as start dates, hours worked, post, roles;</w:t>
      </w:r>
    </w:p>
    <w:p w14:paraId="639A7739"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Education and training details;</w:t>
      </w:r>
    </w:p>
    <w:p w14:paraId="37DC9ECC"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14:paraId="25C4D0D4"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Details of any dependants;</w:t>
      </w:r>
    </w:p>
    <w:p w14:paraId="0A8C0AE5"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14:paraId="398A974F"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lastRenderedPageBreak/>
        <w:t>Information in your sickness and absence records such as number of absences and reasons(including sensitive personal information regarding your physical and/or mental health);</w:t>
      </w:r>
    </w:p>
    <w:p w14:paraId="14DB7A4F"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Criminal records information as required by law to enable you to work with children;</w:t>
      </w:r>
    </w:p>
    <w:p w14:paraId="42EFDC8D"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Your trade union membership;</w:t>
      </w:r>
    </w:p>
    <w:p w14:paraId="06ECDB60"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Information on grievances raised by or involving you;</w:t>
      </w:r>
    </w:p>
    <w:p w14:paraId="47A8B6A9"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Information on conduct and/or other disciplinary issues involving you;</w:t>
      </w:r>
    </w:p>
    <w:p w14:paraId="2E74417F"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Details of your appraisals, performance reviews and capability issues;</w:t>
      </w:r>
    </w:p>
    <w:p w14:paraId="3D015F48"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Details of your time and attendance records;</w:t>
      </w:r>
    </w:p>
    <w:p w14:paraId="78B12532"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Information about the use of our IT, communications and other systems, and other monitoring information;</w:t>
      </w:r>
    </w:p>
    <w:p w14:paraId="3EECD96A"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Details of your use of business-related social media;</w:t>
      </w:r>
    </w:p>
    <w:p w14:paraId="1F5D80DD"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Images of staff captured by the School’s CCTV system;</w:t>
      </w:r>
    </w:p>
    <w:p w14:paraId="61257174"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Default="006A1ECC" w:rsidP="006A1ECC">
      <w:pPr>
        <w:pStyle w:val="ListParagraph"/>
        <w:numPr>
          <w:ilvl w:val="0"/>
          <w:numId w:val="1"/>
        </w:numPr>
        <w:rPr>
          <w:rFonts w:ascii="Verdana" w:hAnsi="Verdana"/>
          <w:sz w:val="20"/>
          <w:szCs w:val="20"/>
        </w:rPr>
      </w:pPr>
      <w:r>
        <w:rPr>
          <w:rFonts w:ascii="Verdana" w:hAnsi="Verdana"/>
          <w:sz w:val="20"/>
          <w:szCs w:val="20"/>
        </w:rPr>
        <w:t>Details in references about you that we give to other;</w:t>
      </w:r>
    </w:p>
    <w:p w14:paraId="2F54ADBB" w14:textId="25323DFE" w:rsidR="006A1ECC" w:rsidRPr="00AC64CE" w:rsidRDefault="006A1ECC" w:rsidP="006A1ECC">
      <w:pPr>
        <w:pStyle w:val="ListParagraph"/>
        <w:numPr>
          <w:ilvl w:val="0"/>
          <w:numId w:val="1"/>
        </w:numPr>
        <w:rPr>
          <w:rFonts w:ascii="Verdana" w:hAnsi="Verdana"/>
          <w:color w:val="000000" w:themeColor="text1"/>
          <w:sz w:val="20"/>
          <w:szCs w:val="20"/>
        </w:rPr>
      </w:pPr>
      <w:r w:rsidRPr="00AC64CE">
        <w:rPr>
          <w:rFonts w:ascii="Verdana" w:hAnsi="Verdana"/>
          <w:color w:val="000000" w:themeColor="text1"/>
          <w:sz w:val="20"/>
          <w:szCs w:val="20"/>
        </w:rPr>
        <w:t xml:space="preserve">Recordings of staff </w:t>
      </w:r>
    </w:p>
    <w:p w14:paraId="5E99B22D" w14:textId="250AEFE1" w:rsidR="006A1ECC" w:rsidRPr="00AC64CE" w:rsidRDefault="006A1ECC" w:rsidP="006A1ECC">
      <w:pPr>
        <w:pStyle w:val="ListParagraph"/>
        <w:numPr>
          <w:ilvl w:val="0"/>
          <w:numId w:val="1"/>
        </w:numPr>
        <w:rPr>
          <w:rFonts w:ascii="Verdana" w:hAnsi="Verdana"/>
          <w:color w:val="000000" w:themeColor="text1"/>
          <w:sz w:val="20"/>
          <w:szCs w:val="20"/>
        </w:rPr>
      </w:pPr>
      <w:r w:rsidRPr="00AC64CE">
        <w:rPr>
          <w:rFonts w:ascii="Verdana" w:hAnsi="Verdana"/>
          <w:color w:val="000000" w:themeColor="text1"/>
          <w:sz w:val="20"/>
          <w:szCs w:val="20"/>
        </w:rPr>
        <w:t>Your racial or ethnic origin, sex and sexual orientation, religious or similar beliefs.</w:t>
      </w:r>
    </w:p>
    <w:p w14:paraId="7A42C81E" w14:textId="272BC7E4" w:rsidR="00AD0777" w:rsidRDefault="00AD0777" w:rsidP="007400B1">
      <w:pPr>
        <w:jc w:val="both"/>
        <w:rPr>
          <w:rFonts w:ascii="Verdana" w:hAnsi="Verdana"/>
          <w:sz w:val="20"/>
          <w:szCs w:val="20"/>
        </w:rPr>
      </w:pPr>
    </w:p>
    <w:p w14:paraId="05DDBA98"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Collect this Information</w:t>
      </w:r>
    </w:p>
    <w:p w14:paraId="79A1C9DF" w14:textId="1F6ED735" w:rsidR="006A1ECC" w:rsidRPr="002B4077" w:rsidRDefault="006A1ECC" w:rsidP="007400B1">
      <w:pPr>
        <w:jc w:val="both"/>
        <w:rPr>
          <w:rFonts w:ascii="Verdana" w:hAnsi="Verdana"/>
          <w:sz w:val="20"/>
          <w:szCs w:val="20"/>
        </w:rPr>
      </w:pPr>
      <w:r w:rsidRPr="002B4077">
        <w:rPr>
          <w:rFonts w:ascii="Verdana" w:hAnsi="Verdana"/>
          <w:sz w:val="20"/>
          <w:szCs w:val="20"/>
        </w:rPr>
        <w:t>We may collect this information from you</w:t>
      </w:r>
      <w:r>
        <w:rPr>
          <w:rFonts w:ascii="Verdana" w:hAnsi="Verdana"/>
          <w:sz w:val="20"/>
          <w:szCs w:val="20"/>
        </w:rPr>
        <w:t xml:space="preserve"> in your application form, but we will also collect information in a number of different ways. This could be through the Home Office, our pension providers, medical and occupational health professionals we engage with, your trade union, and even other employees. Information is also collected through CCTV, access control systems and any IT system the school has in place. </w:t>
      </w:r>
    </w:p>
    <w:p w14:paraId="6BC50058" w14:textId="21C3F682" w:rsidR="00AD0777" w:rsidRDefault="00AD0777" w:rsidP="007400B1">
      <w:pPr>
        <w:jc w:val="both"/>
        <w:rPr>
          <w:rFonts w:ascii="Verdana" w:hAnsi="Verdana"/>
          <w:sz w:val="20"/>
          <w:szCs w:val="20"/>
        </w:rPr>
      </w:pPr>
    </w:p>
    <w:p w14:paraId="2EAF116F"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use your Information</w:t>
      </w:r>
    </w:p>
    <w:p w14:paraId="46B2E624" w14:textId="1BCEE8C8" w:rsidR="006A1ECC" w:rsidRDefault="006A1ECC" w:rsidP="007400B1">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5833BE28" w14:textId="77777777" w:rsidR="006A1ECC" w:rsidRDefault="006A1ECC" w:rsidP="007400B1">
      <w:pPr>
        <w:pStyle w:val="ListParagraph"/>
        <w:numPr>
          <w:ilvl w:val="0"/>
          <w:numId w:val="2"/>
        </w:numPr>
        <w:jc w:val="both"/>
        <w:rPr>
          <w:rFonts w:ascii="Verdana" w:hAnsi="Verdana"/>
          <w:sz w:val="20"/>
          <w:szCs w:val="20"/>
        </w:rPr>
      </w:pPr>
      <w:r>
        <w:rPr>
          <w:rFonts w:ascii="Verdana" w:hAnsi="Verdana"/>
          <w:sz w:val="20"/>
          <w:szCs w:val="20"/>
        </w:rPr>
        <w:t>Where we need to perform the contract we have entered into with you;</w:t>
      </w:r>
    </w:p>
    <w:p w14:paraId="5412DE85" w14:textId="77777777" w:rsidR="006A1ECC" w:rsidRDefault="006A1ECC" w:rsidP="007400B1">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72EF73EC" w14:textId="77777777" w:rsidR="006A1ECC" w:rsidRDefault="006A1ECC" w:rsidP="007400B1">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673F1C3E" w14:textId="77777777" w:rsidR="006A1ECC" w:rsidRDefault="006A1ECC" w:rsidP="007400B1">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7B2B6BEF" w14:textId="77777777" w:rsidR="006A1ECC" w:rsidRDefault="006A1ECC" w:rsidP="007400B1">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4BD8A1DD" w14:textId="77777777" w:rsidR="006A1ECC" w:rsidRDefault="006A1ECC" w:rsidP="007400B1">
      <w:pPr>
        <w:jc w:val="both"/>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Default="006A1ECC" w:rsidP="007400B1">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6B2E7FC6"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To determine recruitment and selection decisions on prospective employees;</w:t>
      </w:r>
    </w:p>
    <w:p w14:paraId="71E8C131"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lastRenderedPageBreak/>
        <w:t>In order to carry out effective performance of the employees contract of employment and to maintain employment records;</w:t>
      </w:r>
    </w:p>
    <w:p w14:paraId="09487528"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To comply with regulatory requirements and good employment practice;</w:t>
      </w:r>
    </w:p>
    <w:p w14:paraId="3BC338DA" w14:textId="77777777" w:rsidR="006A1ECC" w:rsidRPr="00E46C0D" w:rsidRDefault="006A1ECC" w:rsidP="007400B1">
      <w:pPr>
        <w:pStyle w:val="ListParagraph"/>
        <w:numPr>
          <w:ilvl w:val="0"/>
          <w:numId w:val="6"/>
        </w:numPr>
        <w:jc w:val="both"/>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p>
    <w:p w14:paraId="4B68DB50"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Enable the development of a comprehensive picture of the workforce and how it is deployed and managed;</w:t>
      </w:r>
    </w:p>
    <w:p w14:paraId="10B256EB"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To enable management and planning of the workforce, including accounting and auditing;</w:t>
      </w:r>
    </w:p>
    <w:p w14:paraId="24BD3A75"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Personnel management including retention, sickness and attendance;</w:t>
      </w:r>
    </w:p>
    <w:p w14:paraId="0A78601E"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Performance reviews, managing performance and determining performance requirements;</w:t>
      </w:r>
    </w:p>
    <w:p w14:paraId="470C088F"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In order to manage internal policy and procedure;</w:t>
      </w:r>
    </w:p>
    <w:p w14:paraId="33B12F7D"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Human resources administration including pensions, payroll and benefits;</w:t>
      </w:r>
    </w:p>
    <w:p w14:paraId="2F77AA93"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To determine qualifications for a particular job or task, including decisions about promotions;</w:t>
      </w:r>
    </w:p>
    <w:p w14:paraId="1CD78CEA"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Evidence for possible disciplinary or grievance processes;</w:t>
      </w:r>
    </w:p>
    <w:p w14:paraId="1445B9BD"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Complying with legal obligations;</w:t>
      </w:r>
    </w:p>
    <w:p w14:paraId="51F33B23"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14:paraId="7B307F62" w14:textId="77777777" w:rsidR="006A1ECC" w:rsidRPr="007374FE" w:rsidRDefault="006A1ECC" w:rsidP="007400B1">
      <w:pPr>
        <w:pStyle w:val="ListParagraph"/>
        <w:numPr>
          <w:ilvl w:val="0"/>
          <w:numId w:val="6"/>
        </w:numPr>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Education, training and development activities;</w:t>
      </w:r>
    </w:p>
    <w:p w14:paraId="57F9BB5C"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To monitor compliance with equal opportunities legislation;</w:t>
      </w:r>
    </w:p>
    <w:p w14:paraId="22958B25"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To answer questions from insurers in respect of any insurance policies which relate to you;</w:t>
      </w:r>
    </w:p>
    <w:p w14:paraId="5E07D24C"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Determinations about continued employment or engagement;</w:t>
      </w:r>
    </w:p>
    <w:p w14:paraId="6D1B8EDD"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Arrangements for the termination of the working relationship;</w:t>
      </w:r>
    </w:p>
    <w:p w14:paraId="5544ABA5"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Dealing with post-termination arrangements;</w:t>
      </w:r>
    </w:p>
    <w:p w14:paraId="4679C06B" w14:textId="77777777" w:rsidR="006A1ECC" w:rsidRPr="007374FE" w:rsidRDefault="006A1ECC" w:rsidP="007400B1">
      <w:pPr>
        <w:pStyle w:val="ListParagraph"/>
        <w:numPr>
          <w:ilvl w:val="0"/>
          <w:numId w:val="6"/>
        </w:numPr>
        <w:jc w:val="both"/>
        <w:rPr>
          <w:rFonts w:ascii="Verdana" w:hAnsi="Verdana"/>
          <w:sz w:val="20"/>
          <w:szCs w:val="20"/>
        </w:rPr>
      </w:pPr>
      <w:r>
        <w:rPr>
          <w:rFonts w:ascii="Verdana" w:hAnsi="Verdana"/>
          <w:sz w:val="20"/>
          <w:szCs w:val="20"/>
        </w:rPr>
        <w:t xml:space="preserve">Health and safety obligations; </w:t>
      </w:r>
    </w:p>
    <w:p w14:paraId="47D79CCA"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Prevention and detection of fraud or other criminal offences; and</w:t>
      </w:r>
    </w:p>
    <w:p w14:paraId="35A6DC02" w14:textId="77777777" w:rsidR="006A1ECC" w:rsidRDefault="006A1ECC" w:rsidP="007400B1">
      <w:pPr>
        <w:pStyle w:val="ListParagraph"/>
        <w:numPr>
          <w:ilvl w:val="0"/>
          <w:numId w:val="6"/>
        </w:numPr>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5D52FE69" w14:textId="559121B4" w:rsidR="006A1ECC" w:rsidRPr="001D31CC" w:rsidRDefault="006A1ECC" w:rsidP="00AC64CE">
      <w:pPr>
        <w:pStyle w:val="ListParagraph"/>
        <w:jc w:val="both"/>
        <w:rPr>
          <w:rFonts w:ascii="Verdana" w:hAnsi="Verdana"/>
          <w:sz w:val="20"/>
          <w:szCs w:val="20"/>
        </w:rPr>
      </w:pPr>
    </w:p>
    <w:p w14:paraId="3FF4E922" w14:textId="77777777" w:rsidR="006A1ECC" w:rsidRPr="001D31CC" w:rsidRDefault="006A1ECC" w:rsidP="00CB2FB4">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31A099E4" w14:textId="77777777" w:rsidR="006A1ECC" w:rsidRPr="001D31CC" w:rsidRDefault="006A1ECC" w:rsidP="00CB2FB4">
      <w:pPr>
        <w:jc w:val="both"/>
        <w:rPr>
          <w:rFonts w:ascii="Verdana" w:hAnsi="Verdana"/>
          <w:color w:val="000000" w:themeColor="text1"/>
          <w:sz w:val="20"/>
          <w:szCs w:val="20"/>
        </w:rPr>
      </w:pPr>
      <w:r w:rsidRPr="001D31CC">
        <w:rPr>
          <w:rFonts w:ascii="Verdana" w:hAnsi="Verdana"/>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Default="006A1ECC" w:rsidP="00CB2FB4">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6DC93E7F"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use Particularly Sensitive Information</w:t>
      </w:r>
    </w:p>
    <w:p w14:paraId="248CBEEF" w14:textId="114F65D5" w:rsidR="006A1ECC" w:rsidRDefault="006A1ECC" w:rsidP="00CB2FB4">
      <w:pPr>
        <w:jc w:val="both"/>
        <w:rPr>
          <w:rFonts w:ascii="Verdana" w:hAnsi="Verdana"/>
          <w:color w:val="000000" w:themeColor="text1"/>
          <w:sz w:val="20"/>
          <w:szCs w:val="20"/>
        </w:rPr>
      </w:pPr>
      <w:r>
        <w:rPr>
          <w:rFonts w:ascii="Verdana" w:hAnsi="Verdana"/>
          <w:color w:val="000000" w:themeColor="text1"/>
          <w:sz w:val="20"/>
          <w:szCs w:val="20"/>
        </w:rPr>
        <w:lastRenderedPageBreak/>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46859DDB" w14:textId="77777777" w:rsidR="006A1ECC" w:rsidRDefault="006A1ECC" w:rsidP="00CB2FB4">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0F05BBE5" w14:textId="77777777" w:rsidR="006A1ECC" w:rsidRDefault="006A1ECC" w:rsidP="00CB2FB4">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6A05F1CB" w14:textId="77777777" w:rsidR="006A1ECC" w:rsidRDefault="006A1ECC" w:rsidP="00CB2FB4">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0119DC08" w14:textId="77777777" w:rsidR="006A1ECC" w:rsidRDefault="006A1ECC" w:rsidP="00CB2FB4">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Default="006A1ECC" w:rsidP="00CB2FB4">
      <w:pPr>
        <w:jc w:val="both"/>
        <w:rPr>
          <w:rFonts w:ascii="Verdana" w:hAnsi="Verdana"/>
          <w:color w:val="000000" w:themeColor="text1"/>
          <w:sz w:val="20"/>
          <w:szCs w:val="20"/>
        </w:rPr>
      </w:pPr>
      <w:r>
        <w:rPr>
          <w:rFonts w:ascii="Verdana" w:hAnsi="Verdana"/>
          <w:color w:val="000000" w:themeColor="text1"/>
          <w:sz w:val="20"/>
          <w:szCs w:val="20"/>
        </w:rPr>
        <w:t xml:space="preserve">We will use this information in the following ways: </w:t>
      </w:r>
    </w:p>
    <w:p w14:paraId="1625C0E0" w14:textId="77777777" w:rsidR="006A1ECC" w:rsidRDefault="006A1ECC" w:rsidP="00CB2FB4">
      <w:pPr>
        <w:pStyle w:val="ListParagraph"/>
        <w:numPr>
          <w:ilvl w:val="0"/>
          <w:numId w:val="7"/>
        </w:numPr>
        <w:jc w:val="both"/>
        <w:rPr>
          <w:rFonts w:ascii="Verdana" w:hAnsi="Verdana"/>
          <w:color w:val="000000" w:themeColor="text1"/>
          <w:sz w:val="20"/>
          <w:szCs w:val="20"/>
        </w:rPr>
      </w:pPr>
      <w:r>
        <w:rPr>
          <w:rFonts w:ascii="Verdana" w:hAnsi="Verdana"/>
          <w:color w:val="000000" w:themeColor="text1"/>
          <w:sz w:val="20"/>
          <w:szCs w:val="20"/>
        </w:rPr>
        <w:t>Collecting information relating to leave of absence, which may include sickness absence or family related leave;</w:t>
      </w:r>
    </w:p>
    <w:p w14:paraId="41650D8B" w14:textId="77777777" w:rsidR="006A1ECC" w:rsidRDefault="006A1ECC" w:rsidP="00CB2FB4">
      <w:pPr>
        <w:pStyle w:val="ListParagraph"/>
        <w:numPr>
          <w:ilvl w:val="0"/>
          <w:numId w:val="7"/>
        </w:numPr>
        <w:jc w:val="both"/>
        <w:rPr>
          <w:rFonts w:ascii="Verdana" w:hAnsi="Verdana"/>
          <w:color w:val="000000" w:themeColor="text1"/>
          <w:sz w:val="20"/>
          <w:szCs w:val="20"/>
        </w:rPr>
      </w:pPr>
      <w:r>
        <w:rPr>
          <w:rFonts w:ascii="Verdana" w:hAnsi="Verdana"/>
          <w:color w:val="000000" w:themeColor="text1"/>
          <w:sz w:val="20"/>
          <w:szCs w:val="20"/>
        </w:rPr>
        <w:t>To comply with employment and other laws;</w:t>
      </w:r>
    </w:p>
    <w:p w14:paraId="5CC561DD" w14:textId="77777777" w:rsidR="006A1ECC" w:rsidRDefault="006A1ECC" w:rsidP="00CB2FB4">
      <w:pPr>
        <w:pStyle w:val="ListParagraph"/>
        <w:numPr>
          <w:ilvl w:val="0"/>
          <w:numId w:val="7"/>
        </w:numPr>
        <w:jc w:val="both"/>
        <w:rPr>
          <w:rFonts w:ascii="Verdana" w:hAnsi="Verdana"/>
          <w:color w:val="000000" w:themeColor="text1"/>
          <w:sz w:val="20"/>
          <w:szCs w:val="20"/>
        </w:rPr>
      </w:pPr>
      <w:r>
        <w:rPr>
          <w:rFonts w:ascii="Verdana" w:hAnsi="Verdana"/>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Default="006A1ECC" w:rsidP="00CB2FB4">
      <w:pPr>
        <w:pStyle w:val="ListParagraph"/>
        <w:numPr>
          <w:ilvl w:val="0"/>
          <w:numId w:val="7"/>
        </w:numPr>
        <w:jc w:val="both"/>
        <w:rPr>
          <w:rFonts w:ascii="Verdana" w:hAnsi="Verdana"/>
          <w:color w:val="000000" w:themeColor="text1"/>
          <w:sz w:val="20"/>
          <w:szCs w:val="20"/>
        </w:rPr>
      </w:pPr>
      <w:r>
        <w:rPr>
          <w:rFonts w:ascii="Verdana" w:hAnsi="Verdana"/>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F32FB61" w14:textId="77777777" w:rsidR="006A1ECC" w:rsidRDefault="006A1ECC" w:rsidP="00CB2FB4">
      <w:pPr>
        <w:pStyle w:val="ListParagraph"/>
        <w:numPr>
          <w:ilvl w:val="0"/>
          <w:numId w:val="7"/>
        </w:numPr>
        <w:jc w:val="both"/>
        <w:rPr>
          <w:rFonts w:ascii="Verdana" w:hAnsi="Verdana"/>
          <w:color w:val="000000" w:themeColor="text1"/>
          <w:sz w:val="20"/>
          <w:szCs w:val="20"/>
        </w:rPr>
      </w:pPr>
      <w:r>
        <w:rPr>
          <w:rFonts w:ascii="Verdana" w:hAnsi="Verdana"/>
          <w:color w:val="000000" w:themeColor="text1"/>
          <w:sz w:val="20"/>
          <w:szCs w:val="20"/>
        </w:rPr>
        <w:t>To record trade union membership information to pay trade union premiums and to comply with employment law obligations.</w:t>
      </w:r>
    </w:p>
    <w:p w14:paraId="314EAB72" w14:textId="77777777" w:rsidR="00CB2FB4" w:rsidRDefault="00CB2FB4">
      <w:pPr>
        <w:rPr>
          <w:rFonts w:ascii="Verdana" w:hAnsi="Verdana"/>
          <w:b/>
          <w:color w:val="000000" w:themeColor="text1"/>
          <w:sz w:val="20"/>
          <w:szCs w:val="20"/>
        </w:rPr>
      </w:pPr>
      <w:r>
        <w:rPr>
          <w:rFonts w:ascii="Verdana" w:hAnsi="Verdana"/>
          <w:b/>
          <w:color w:val="000000" w:themeColor="text1"/>
          <w:sz w:val="20"/>
          <w:szCs w:val="20"/>
        </w:rPr>
        <w:br w:type="page"/>
      </w:r>
    </w:p>
    <w:p w14:paraId="4EEB7A93" w14:textId="299BAA0F" w:rsidR="007B6340" w:rsidRPr="007B6340" w:rsidRDefault="007B6340" w:rsidP="007B6340">
      <w:pPr>
        <w:jc w:val="both"/>
        <w:rPr>
          <w:rFonts w:ascii="Verdana" w:hAnsi="Verdana"/>
          <w:sz w:val="20"/>
          <w:szCs w:val="20"/>
        </w:rPr>
      </w:pPr>
      <w:r w:rsidRPr="007B6340">
        <w:rPr>
          <w:rFonts w:ascii="Verdana" w:hAnsi="Verdana"/>
          <w:b/>
          <w:bCs/>
          <w:color w:val="000000" w:themeColor="text1"/>
          <w:sz w:val="24"/>
          <w:szCs w:val="24"/>
          <w:u w:val="single"/>
        </w:rPr>
        <w:lastRenderedPageBreak/>
        <w:t xml:space="preserve">Criminal Convictions </w:t>
      </w:r>
    </w:p>
    <w:p w14:paraId="43A76359" w14:textId="2C2E8A0E" w:rsidR="00AD0777" w:rsidRDefault="006A1ECC" w:rsidP="00CB2FB4">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5C6246AC"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Sharing Data</w:t>
      </w:r>
    </w:p>
    <w:p w14:paraId="6A1255A1" w14:textId="11CB69D2" w:rsidR="00C157F0" w:rsidRDefault="006A1ECC" w:rsidP="00CB2FB4">
      <w:pPr>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6A8CE212" w14:textId="1AC688B5" w:rsidR="006A1ECC" w:rsidRDefault="006A1ECC" w:rsidP="00CB2FB4">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Default="006A1ECC" w:rsidP="00CB2FB4">
      <w:pPr>
        <w:pStyle w:val="ListParagraph"/>
        <w:numPr>
          <w:ilvl w:val="0"/>
          <w:numId w:val="5"/>
        </w:numPr>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0D618AF7" w14:textId="77777777" w:rsidR="006A1ECC" w:rsidRPr="007C137C" w:rsidRDefault="006A1ECC" w:rsidP="00CB2FB4">
      <w:pPr>
        <w:pStyle w:val="ListParagraph"/>
        <w:numPr>
          <w:ilvl w:val="0"/>
          <w:numId w:val="5"/>
        </w:numPr>
        <w:jc w:val="both"/>
        <w:rPr>
          <w:rFonts w:ascii="Verdana" w:hAnsi="Verdana"/>
          <w:sz w:val="20"/>
          <w:szCs w:val="20"/>
        </w:rPr>
      </w:pPr>
      <w:r>
        <w:rPr>
          <w:rFonts w:ascii="Verdana" w:hAnsi="Verdana"/>
          <w:sz w:val="20"/>
          <w:szCs w:val="20"/>
        </w:rPr>
        <w:t>Ofsted;</w:t>
      </w:r>
    </w:p>
    <w:p w14:paraId="721CEDA9"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Prospective Employers;</w:t>
      </w:r>
    </w:p>
    <w:p w14:paraId="5AD6549E"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Welfare services (such as social services);</w:t>
      </w:r>
    </w:p>
    <w:p w14:paraId="6B7924B6"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Law enforcement officials such as police, HMRC;</w:t>
      </w:r>
    </w:p>
    <w:p w14:paraId="218248DD"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LADO;</w:t>
      </w:r>
    </w:p>
    <w:p w14:paraId="1E320BBF"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Training providers;</w:t>
      </w:r>
    </w:p>
    <w:p w14:paraId="00F9607A"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Professional advisors such as lawyers and consultants;</w:t>
      </w:r>
    </w:p>
    <w:p w14:paraId="79F6E3BC"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F8BA514"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The Local Authority;</w:t>
      </w:r>
    </w:p>
    <w:p w14:paraId="7B489FFE"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Occupational Health;</w:t>
      </w:r>
    </w:p>
    <w:p w14:paraId="2C2EC82A"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DBS;</w:t>
      </w:r>
    </w:p>
    <w:p w14:paraId="19C1B486" w14:textId="77777777" w:rsidR="006A1ECC" w:rsidRDefault="006A1ECC" w:rsidP="00CB2FB4">
      <w:pPr>
        <w:pStyle w:val="ListParagraph"/>
        <w:numPr>
          <w:ilvl w:val="0"/>
          <w:numId w:val="5"/>
        </w:numPr>
        <w:jc w:val="both"/>
        <w:rPr>
          <w:rFonts w:ascii="Verdana" w:hAnsi="Verdana"/>
          <w:sz w:val="20"/>
          <w:szCs w:val="20"/>
        </w:rPr>
      </w:pPr>
      <w:r>
        <w:rPr>
          <w:rFonts w:ascii="Verdana" w:hAnsi="Verdana"/>
          <w:sz w:val="20"/>
          <w:szCs w:val="20"/>
        </w:rPr>
        <w:t>Recruitment and supply agencies; and</w:t>
      </w:r>
    </w:p>
    <w:p w14:paraId="3737342C" w14:textId="122E47E6" w:rsidR="006A1ECC" w:rsidRPr="009E3078" w:rsidRDefault="006A1ECC" w:rsidP="009E3078">
      <w:pPr>
        <w:ind w:left="360"/>
        <w:jc w:val="both"/>
        <w:rPr>
          <w:rFonts w:ascii="Verdana" w:hAnsi="Verdana"/>
          <w:color w:val="2E74B5" w:themeColor="accent1" w:themeShade="BF"/>
          <w:sz w:val="20"/>
          <w:szCs w:val="20"/>
        </w:rPr>
      </w:pPr>
    </w:p>
    <w:p w14:paraId="3D060295" w14:textId="77777777" w:rsidR="006A1ECC" w:rsidRDefault="006A1ECC" w:rsidP="00CB2FB4">
      <w:pPr>
        <w:jc w:val="both"/>
        <w:rPr>
          <w:rFonts w:ascii="Verdana" w:hAnsi="Verdana"/>
          <w:sz w:val="20"/>
          <w:szCs w:val="20"/>
        </w:rPr>
      </w:pPr>
      <w:r>
        <w:rPr>
          <w:rFonts w:ascii="Verdana" w:hAnsi="Verdana"/>
          <w:sz w:val="20"/>
          <w:szCs w:val="20"/>
        </w:rPr>
        <w:t>Information will be provided to those agencies securely or anonymised where possible.</w:t>
      </w:r>
    </w:p>
    <w:p w14:paraId="2A9DDE14" w14:textId="77777777" w:rsidR="006A1ECC" w:rsidRDefault="006A1ECC" w:rsidP="00CB2FB4">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055D77D7" w14:textId="77777777" w:rsidR="006A1ECC" w:rsidRPr="00CB2FB4" w:rsidRDefault="006A1ECC" w:rsidP="00CB2FB4">
      <w:pPr>
        <w:jc w:val="both"/>
        <w:rPr>
          <w:rFonts w:ascii="Verdana" w:hAnsi="Verdana"/>
          <w:color w:val="2E74B5" w:themeColor="accent1" w:themeShade="BF"/>
          <w:sz w:val="20"/>
          <w:szCs w:val="20"/>
        </w:rPr>
      </w:pPr>
      <w:r w:rsidRPr="00CB2FB4">
        <w:rPr>
          <w:rFonts w:ascii="Verdana" w:hAnsi="Verdana"/>
          <w:color w:val="2E74B5" w:themeColor="accent1" w:themeShade="BF"/>
          <w:sz w:val="20"/>
          <w:szCs w:val="20"/>
        </w:rPr>
        <w:t>[We may transfer your personal information outside the UK and the EU. If we do, you can expect a similar degree of protection in respect of your personal information.]</w:t>
      </w:r>
    </w:p>
    <w:p w14:paraId="6DCB2D06" w14:textId="77777777" w:rsidR="006A1ECC" w:rsidRDefault="006A1ECC" w:rsidP="006A1ECC">
      <w:pPr>
        <w:rPr>
          <w:rFonts w:ascii="Verdana" w:hAnsi="Verdana"/>
          <w:b/>
          <w:sz w:val="20"/>
          <w:szCs w:val="20"/>
          <w:u w:val="single"/>
        </w:rPr>
      </w:pPr>
    </w:p>
    <w:p w14:paraId="6D196155" w14:textId="4DB37E6B" w:rsidR="00AD0777" w:rsidRPr="007B6340" w:rsidRDefault="00CB2FB4" w:rsidP="007B6340">
      <w:pPr>
        <w:rPr>
          <w:rFonts w:ascii="Verdana" w:hAnsi="Verdana"/>
          <w:b/>
          <w:sz w:val="20"/>
          <w:szCs w:val="20"/>
          <w:u w:val="single"/>
        </w:rPr>
      </w:pPr>
      <w:r>
        <w:rPr>
          <w:rFonts w:ascii="Verdana" w:hAnsi="Verdana"/>
          <w:b/>
          <w:sz w:val="20"/>
          <w:szCs w:val="20"/>
          <w:u w:val="single"/>
        </w:rPr>
        <w:br w:type="page"/>
      </w:r>
    </w:p>
    <w:p w14:paraId="16407654"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lastRenderedPageBreak/>
        <w:t>Retention Periods</w:t>
      </w:r>
    </w:p>
    <w:p w14:paraId="43A46B76" w14:textId="05CB8E29" w:rsidR="006A1ECC" w:rsidRDefault="006A1ECC" w:rsidP="00CB2FB4">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485D5074" w14:textId="77777777" w:rsidR="009E3078" w:rsidRPr="009E3078" w:rsidRDefault="006A1ECC" w:rsidP="009E3078">
      <w:pPr>
        <w:jc w:val="both"/>
        <w:rPr>
          <w:rFonts w:ascii="Verdana" w:hAnsi="Verdana"/>
          <w:color w:val="000000" w:themeColor="text1"/>
          <w:sz w:val="20"/>
          <w:szCs w:val="20"/>
        </w:rPr>
      </w:pPr>
      <w:r w:rsidRPr="009E3078">
        <w:rPr>
          <w:rFonts w:ascii="Verdana" w:hAnsi="Verdana"/>
          <w:color w:val="000000" w:themeColor="text1"/>
          <w:sz w:val="20"/>
          <w:szCs w:val="20"/>
        </w:rPr>
        <w:t xml:space="preserve">Once you are no longer a staff member at the school we will retain and securely destroy your personal information in accordance with our data retention policy. This can be found </w:t>
      </w:r>
      <w:r w:rsidR="009E3078" w:rsidRPr="009E3078">
        <w:rPr>
          <w:rFonts w:ascii="Verdana" w:hAnsi="Verdana"/>
          <w:color w:val="000000" w:themeColor="text1"/>
          <w:sz w:val="20"/>
          <w:szCs w:val="20"/>
        </w:rPr>
        <w:t>on our school website at https://www.oakfieldwidnes.co.uk/.</w:t>
      </w:r>
    </w:p>
    <w:p w14:paraId="15BB55F3" w14:textId="3EE44250" w:rsidR="006A1ECC" w:rsidRPr="00CB2FB4" w:rsidRDefault="006A1ECC" w:rsidP="00CB2FB4">
      <w:pPr>
        <w:jc w:val="both"/>
        <w:rPr>
          <w:rFonts w:ascii="Verdana" w:hAnsi="Verdana"/>
          <w:color w:val="2E74B5" w:themeColor="accent1" w:themeShade="BF"/>
          <w:sz w:val="20"/>
          <w:szCs w:val="20"/>
        </w:rPr>
      </w:pPr>
    </w:p>
    <w:p w14:paraId="22809E85" w14:textId="77777777" w:rsidR="00D02A94" w:rsidRDefault="00D02A94" w:rsidP="007B6340">
      <w:pPr>
        <w:rPr>
          <w:rFonts w:ascii="Verdana" w:hAnsi="Verdana"/>
          <w:b/>
          <w:bCs/>
          <w:color w:val="000000" w:themeColor="text1"/>
          <w:sz w:val="24"/>
          <w:szCs w:val="24"/>
          <w:u w:val="single"/>
        </w:rPr>
      </w:pPr>
    </w:p>
    <w:p w14:paraId="608F1877" w14:textId="1CF29D13"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Security</w:t>
      </w:r>
    </w:p>
    <w:p w14:paraId="65EA7066" w14:textId="77777777" w:rsidR="009E3078" w:rsidRPr="00E75230" w:rsidRDefault="006A1ECC" w:rsidP="009E3078">
      <w:pPr>
        <w:jc w:val="both"/>
        <w:rPr>
          <w:rFonts w:ascii="Verdana" w:hAnsi="Verdana"/>
          <w:color w:val="000000" w:themeColor="text1"/>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9E3078" w:rsidRPr="00E75230">
        <w:rPr>
          <w:rFonts w:ascii="Verdana" w:hAnsi="Verdana"/>
          <w:color w:val="000000" w:themeColor="text1"/>
          <w:sz w:val="20"/>
          <w:szCs w:val="20"/>
        </w:rPr>
        <w:t>on our school website at https://www.oakfieldwidnes.co.uk/.</w:t>
      </w:r>
    </w:p>
    <w:p w14:paraId="136492E7" w14:textId="6DE6E878" w:rsidR="006A1ECC" w:rsidRDefault="006A1ECC" w:rsidP="00CB2FB4">
      <w:pPr>
        <w:jc w:val="both"/>
        <w:rPr>
          <w:rFonts w:ascii="Verdana" w:hAnsi="Verdana"/>
          <w:sz w:val="20"/>
          <w:szCs w:val="20"/>
        </w:rPr>
      </w:pPr>
    </w:p>
    <w:p w14:paraId="5D8D148E" w14:textId="77777777" w:rsidR="009E3078" w:rsidRPr="00E75230" w:rsidRDefault="006A1ECC" w:rsidP="009E3078">
      <w:pPr>
        <w:jc w:val="both"/>
        <w:rPr>
          <w:rFonts w:ascii="Verdana" w:hAnsi="Verdana"/>
          <w:color w:val="000000" w:themeColor="text1"/>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9E3078" w:rsidRPr="00E75230">
        <w:rPr>
          <w:rFonts w:ascii="Verdana" w:hAnsi="Verdana"/>
          <w:color w:val="000000" w:themeColor="text1"/>
          <w:sz w:val="20"/>
          <w:szCs w:val="20"/>
        </w:rPr>
        <w:t>on our school website at https://www.oakfieldwidnes.co.uk/.</w:t>
      </w:r>
    </w:p>
    <w:p w14:paraId="14646A15" w14:textId="085A85A6" w:rsidR="006A1ECC" w:rsidRDefault="006A1ECC" w:rsidP="00CB2FB4">
      <w:pPr>
        <w:jc w:val="both"/>
        <w:rPr>
          <w:rFonts w:ascii="Verdana" w:hAnsi="Verdana"/>
          <w:sz w:val="20"/>
          <w:szCs w:val="20"/>
        </w:rPr>
      </w:pPr>
    </w:p>
    <w:p w14:paraId="075DF2C0" w14:textId="77777777" w:rsidR="006A1ECC" w:rsidRDefault="006A1ECC" w:rsidP="00CB2FB4">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228AD846" w14:textId="77777777" w:rsidR="00D02A94" w:rsidRDefault="00D02A94" w:rsidP="00D02A94">
      <w:pPr>
        <w:jc w:val="both"/>
        <w:rPr>
          <w:rFonts w:ascii="Verdana" w:hAnsi="Verdana"/>
          <w:b/>
          <w:bCs/>
          <w:color w:val="000000" w:themeColor="text1"/>
          <w:sz w:val="24"/>
          <w:szCs w:val="24"/>
          <w:u w:val="single"/>
        </w:rPr>
      </w:pPr>
    </w:p>
    <w:p w14:paraId="34B5273C" w14:textId="62A9AE26" w:rsidR="00D02A94" w:rsidRPr="00D02A94" w:rsidRDefault="00D02A94" w:rsidP="00D02A94">
      <w:pPr>
        <w:jc w:val="both"/>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Your Rights of Access, Correction, Erasure and Restriction</w:t>
      </w:r>
    </w:p>
    <w:p w14:paraId="3A365464" w14:textId="2A94D4D4" w:rsidR="006A1ECC" w:rsidRDefault="006A1ECC" w:rsidP="00CB2FB4">
      <w:pPr>
        <w:jc w:val="both"/>
        <w:rPr>
          <w:rFonts w:ascii="Verdana" w:hAnsi="Verdana"/>
          <w:sz w:val="20"/>
          <w:szCs w:val="20"/>
        </w:rPr>
      </w:pPr>
      <w:r>
        <w:rPr>
          <w:rFonts w:ascii="Verdana" w:hAnsi="Verdana"/>
          <w:sz w:val="20"/>
          <w:szCs w:val="20"/>
        </w:rPr>
        <w:t>Under certain circumstances</w:t>
      </w:r>
      <w:r w:rsidR="00CB2FB4">
        <w:rPr>
          <w:rFonts w:ascii="Verdana" w:hAnsi="Verdana"/>
          <w:sz w:val="20"/>
          <w:szCs w:val="20"/>
        </w:rPr>
        <w:t>,</w:t>
      </w:r>
      <w:r>
        <w:rPr>
          <w:rFonts w:ascii="Verdana" w:hAnsi="Verdana"/>
          <w:sz w:val="20"/>
          <w:szCs w:val="20"/>
        </w:rPr>
        <w:t xml:space="preserve"> by law you have the right to: </w:t>
      </w:r>
    </w:p>
    <w:p w14:paraId="51505359" w14:textId="3FA16D3A" w:rsidR="006A1ECC" w:rsidRDefault="006A1ECC" w:rsidP="00CB2FB4">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Pr>
          <w:rFonts w:ascii="Verdana" w:hAnsi="Verdana"/>
          <w:sz w:val="20"/>
          <w:szCs w:val="20"/>
        </w:rPr>
        <w:t>,</w:t>
      </w:r>
      <w:r>
        <w:rPr>
          <w:rFonts w:ascii="Verdana" w:hAnsi="Verdana"/>
          <w:sz w:val="20"/>
          <w:szCs w:val="20"/>
        </w:rPr>
        <w:t xml:space="preserve"> we may charge a reasonable fee if your request for access is clearly unfounded or excessive. Alternatively</w:t>
      </w:r>
      <w:r w:rsidR="00CB2FB4">
        <w:rPr>
          <w:rFonts w:ascii="Verdana" w:hAnsi="Verdana"/>
          <w:sz w:val="20"/>
          <w:szCs w:val="20"/>
        </w:rPr>
        <w:t>,</w:t>
      </w:r>
      <w:r>
        <w:rPr>
          <w:rFonts w:ascii="Verdana" w:hAnsi="Verdana"/>
          <w:sz w:val="20"/>
          <w:szCs w:val="20"/>
        </w:rPr>
        <w:t xml:space="preserve"> we may refuse to comply with the request in such circumstances.</w:t>
      </w:r>
    </w:p>
    <w:p w14:paraId="119A6111" w14:textId="77777777" w:rsidR="006A1ECC" w:rsidRDefault="006A1ECC" w:rsidP="00CB2FB4">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A8A7395" w14:textId="77777777" w:rsidR="006A1ECC" w:rsidRDefault="006A1ECC" w:rsidP="00CB2FB4">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5C8113FD" w14:textId="77777777" w:rsidR="006A1ECC" w:rsidRDefault="006A1ECC" w:rsidP="00CB2FB4">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Default="006A1ECC" w:rsidP="00CB2FB4">
      <w:pPr>
        <w:pStyle w:val="ListParagraph"/>
        <w:numPr>
          <w:ilvl w:val="0"/>
          <w:numId w:val="4"/>
        </w:numPr>
        <w:jc w:val="both"/>
        <w:rPr>
          <w:rFonts w:ascii="Verdana" w:hAnsi="Verdana"/>
          <w:sz w:val="20"/>
          <w:szCs w:val="20"/>
        </w:rPr>
      </w:pPr>
      <w:r>
        <w:rPr>
          <w:rFonts w:ascii="Verdana" w:hAnsi="Verdana"/>
          <w:sz w:val="20"/>
          <w:szCs w:val="20"/>
        </w:rPr>
        <w:lastRenderedPageBreak/>
        <w:t>To object to processing in certain circumstances (for example for direct marketing purposes).</w:t>
      </w:r>
    </w:p>
    <w:p w14:paraId="1ED73A54" w14:textId="77777777" w:rsidR="006A1ECC" w:rsidRDefault="006A1ECC" w:rsidP="00CB2FB4">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41E57864" w14:textId="4403DB76" w:rsidR="006A1ECC" w:rsidRDefault="006A1ECC" w:rsidP="00CB2FB4">
      <w:pPr>
        <w:jc w:val="both"/>
        <w:rPr>
          <w:rFonts w:ascii="Verdana" w:hAnsi="Verdana"/>
          <w:sz w:val="20"/>
          <w:szCs w:val="20"/>
        </w:rPr>
      </w:pPr>
      <w:r>
        <w:rPr>
          <w:rFonts w:ascii="Verdana" w:hAnsi="Verdana"/>
          <w:sz w:val="20"/>
          <w:szCs w:val="20"/>
        </w:rPr>
        <w:t xml:space="preserve">If you want to exercise any of the above rights, please contact </w:t>
      </w:r>
      <w:r w:rsidR="009E3078">
        <w:rPr>
          <w:rFonts w:ascii="Verdana" w:hAnsi="Verdana"/>
          <w:sz w:val="20"/>
          <w:szCs w:val="20"/>
        </w:rPr>
        <w:t xml:space="preserve">the Head teacher/ Chair of Governors </w:t>
      </w:r>
      <w:r>
        <w:rPr>
          <w:rFonts w:ascii="Verdana" w:hAnsi="Verdana"/>
          <w:sz w:val="20"/>
          <w:szCs w:val="20"/>
        </w:rPr>
        <w:t xml:space="preserve">in writing. </w:t>
      </w:r>
    </w:p>
    <w:p w14:paraId="4B2AB015" w14:textId="68E7565D" w:rsidR="007C3C3A" w:rsidRDefault="006A1ECC" w:rsidP="00CB2FB4">
      <w:pPr>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Default="00D02A94" w:rsidP="00CB2FB4">
      <w:pPr>
        <w:jc w:val="both"/>
        <w:rPr>
          <w:rFonts w:ascii="Verdana" w:hAnsi="Verdana"/>
          <w:sz w:val="20"/>
          <w:szCs w:val="20"/>
        </w:rPr>
      </w:pPr>
    </w:p>
    <w:p w14:paraId="2531890F"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Right to Withdraw Consent</w:t>
      </w:r>
    </w:p>
    <w:p w14:paraId="6BDB3468" w14:textId="27E83126" w:rsidR="006A1ECC" w:rsidRDefault="006A1ECC" w:rsidP="00CB2FB4">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9E3078">
        <w:rPr>
          <w:rFonts w:ascii="Verdana" w:hAnsi="Verdana"/>
          <w:sz w:val="20"/>
          <w:szCs w:val="20"/>
        </w:rPr>
        <w:t>the Head teacher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0249B4D9" w14:textId="3B9F7537" w:rsidR="006A1ECC" w:rsidRDefault="006A1ECC" w:rsidP="00CB2FB4">
      <w:pPr>
        <w:jc w:val="both"/>
        <w:rPr>
          <w:rFonts w:ascii="Verdana" w:hAnsi="Verdana"/>
          <w:sz w:val="20"/>
          <w:szCs w:val="20"/>
        </w:rPr>
      </w:pPr>
      <w:r>
        <w:rPr>
          <w:rFonts w:ascii="Verdana" w:hAnsi="Verdana"/>
          <w:sz w:val="20"/>
          <w:szCs w:val="20"/>
        </w:rPr>
        <w:t xml:space="preserve">We hope that </w:t>
      </w:r>
      <w:r w:rsidR="009E3078">
        <w:rPr>
          <w:rFonts w:ascii="Verdana" w:hAnsi="Verdana"/>
          <w:sz w:val="20"/>
          <w:szCs w:val="20"/>
        </w:rPr>
        <w:t>the Head teacher</w:t>
      </w:r>
      <w:r>
        <w:rPr>
          <w:rFonts w:ascii="Verdana" w:hAnsi="Verdana"/>
          <w:sz w:val="20"/>
          <w:szCs w:val="20"/>
        </w:rPr>
        <w:t xml:space="preserve"> can resolve any query you raise about our use of your information in the first instance.</w:t>
      </w:r>
    </w:p>
    <w:p w14:paraId="60AB9E54" w14:textId="7E70C4C4" w:rsidR="006A1ECC" w:rsidRDefault="006A1ECC" w:rsidP="00CB2FB4">
      <w:pPr>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 by </w:t>
      </w:r>
      <w:r w:rsidR="009E3078">
        <w:rPr>
          <w:rFonts w:ascii="Verdana" w:hAnsi="Verdana"/>
          <w:sz w:val="20"/>
          <w:szCs w:val="20"/>
        </w:rPr>
        <w:t>the Head teacher</w:t>
      </w:r>
      <w:r>
        <w:rPr>
          <w:rFonts w:ascii="Verdana" w:hAnsi="Verdana"/>
          <w:sz w:val="20"/>
          <w:szCs w:val="20"/>
        </w:rPr>
        <w:t>, then you can contact the DPO on the details below: -</w:t>
      </w:r>
    </w:p>
    <w:p w14:paraId="32E5F0E2" w14:textId="77777777" w:rsidR="006A1ECC" w:rsidRPr="00C11DCB" w:rsidRDefault="006A1ECC" w:rsidP="00CB2FB4">
      <w:pPr>
        <w:spacing w:after="0"/>
        <w:jc w:val="both"/>
        <w:rPr>
          <w:rFonts w:ascii="Verdana" w:hAnsi="Verdana"/>
          <w:sz w:val="20"/>
          <w:szCs w:val="20"/>
        </w:rPr>
      </w:pPr>
      <w:r w:rsidRPr="00C11DCB">
        <w:rPr>
          <w:rFonts w:ascii="Verdana" w:hAnsi="Verdana"/>
          <w:sz w:val="20"/>
          <w:szCs w:val="20"/>
        </w:rPr>
        <w:t>Data Protection Officer: Judicium Consulting Limited</w:t>
      </w:r>
    </w:p>
    <w:p w14:paraId="3A56DBF4" w14:textId="77777777" w:rsidR="006A1ECC" w:rsidRPr="00C11DCB" w:rsidRDefault="006A1ECC" w:rsidP="00CB2FB4">
      <w:pPr>
        <w:spacing w:after="0"/>
        <w:jc w:val="both"/>
        <w:rPr>
          <w:rFonts w:ascii="Verdana" w:hAnsi="Verdana"/>
          <w:sz w:val="20"/>
          <w:szCs w:val="20"/>
        </w:rPr>
      </w:pPr>
      <w:r w:rsidRPr="00C11DCB">
        <w:rPr>
          <w:rFonts w:ascii="Verdana" w:hAnsi="Verdana"/>
          <w:sz w:val="20"/>
          <w:szCs w:val="20"/>
        </w:rPr>
        <w:t>Address: 72 Cannon Street, London, EC4N 6AE</w:t>
      </w:r>
    </w:p>
    <w:p w14:paraId="3140EEEA" w14:textId="77777777" w:rsidR="006A1ECC" w:rsidRPr="00C11DCB" w:rsidRDefault="006A1ECC" w:rsidP="00CB2FB4">
      <w:pPr>
        <w:spacing w:after="0"/>
        <w:jc w:val="both"/>
        <w:rPr>
          <w:rFonts w:ascii="Verdana" w:hAnsi="Verdana"/>
          <w:sz w:val="20"/>
          <w:szCs w:val="20"/>
        </w:rPr>
      </w:pPr>
      <w:r w:rsidRPr="00C11DCB">
        <w:rPr>
          <w:rFonts w:ascii="Verdana" w:hAnsi="Verdana"/>
          <w:sz w:val="20"/>
          <w:szCs w:val="20"/>
        </w:rPr>
        <w:t xml:space="preserve">Email: </w:t>
      </w:r>
      <w:hyperlink r:id="rId12" w:history="1">
        <w:r w:rsidRPr="00C11DCB">
          <w:t>dataservices@judicium.com</w:t>
        </w:r>
      </w:hyperlink>
    </w:p>
    <w:p w14:paraId="231A6798" w14:textId="77777777" w:rsidR="006A1ECC" w:rsidRPr="00C11DCB" w:rsidRDefault="006A1ECC" w:rsidP="00CB2FB4">
      <w:pPr>
        <w:spacing w:after="0"/>
        <w:jc w:val="both"/>
        <w:rPr>
          <w:rFonts w:ascii="Verdana" w:hAnsi="Verdana"/>
          <w:sz w:val="20"/>
          <w:szCs w:val="20"/>
        </w:rPr>
      </w:pPr>
      <w:r w:rsidRPr="00C11DCB">
        <w:rPr>
          <w:rFonts w:ascii="Verdana" w:hAnsi="Verdana"/>
          <w:sz w:val="20"/>
          <w:szCs w:val="20"/>
        </w:rPr>
        <w:t>Web: www.judiciumeducation.co.uk</w:t>
      </w:r>
    </w:p>
    <w:p w14:paraId="4704EADD" w14:textId="77777777" w:rsidR="006A1ECC" w:rsidRPr="00C11DCB" w:rsidRDefault="006A1ECC" w:rsidP="002B7535">
      <w:pPr>
        <w:spacing w:after="0" w:line="240" w:lineRule="auto"/>
        <w:jc w:val="both"/>
        <w:rPr>
          <w:rFonts w:ascii="Verdana" w:hAnsi="Verdana"/>
          <w:sz w:val="20"/>
          <w:szCs w:val="20"/>
        </w:rPr>
      </w:pPr>
      <w:r w:rsidRPr="00C11DCB">
        <w:rPr>
          <w:rFonts w:ascii="Verdana" w:hAnsi="Verdana"/>
          <w:sz w:val="20"/>
          <w:szCs w:val="20"/>
        </w:rPr>
        <w:t xml:space="preserve">Lead Contact: Craig Stilwell </w:t>
      </w:r>
    </w:p>
    <w:p w14:paraId="02A9CFED" w14:textId="77777777" w:rsidR="00BF7A60" w:rsidRDefault="00BF7A60" w:rsidP="002B7535">
      <w:pPr>
        <w:spacing w:after="0" w:line="240" w:lineRule="auto"/>
        <w:jc w:val="both"/>
        <w:rPr>
          <w:rFonts w:ascii="Verdana" w:hAnsi="Verdana"/>
          <w:sz w:val="20"/>
          <w:szCs w:val="20"/>
        </w:rPr>
      </w:pPr>
    </w:p>
    <w:p w14:paraId="3EA19FC5" w14:textId="3E01E70F" w:rsidR="002B7535" w:rsidRDefault="002B7535" w:rsidP="002B7535">
      <w:pPr>
        <w:spacing w:after="0" w:line="240" w:lineRule="auto"/>
        <w:jc w:val="both"/>
        <w:rPr>
          <w:rFonts w:ascii="Verdana" w:hAnsi="Verdana"/>
          <w:sz w:val="20"/>
          <w:szCs w:val="20"/>
        </w:rPr>
      </w:pPr>
    </w:p>
    <w:p w14:paraId="0C6CDEC2" w14:textId="16C851B4" w:rsidR="00BF7A60"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How to Raise a Concern</w:t>
      </w:r>
    </w:p>
    <w:p w14:paraId="1A006612" w14:textId="71E17EC3" w:rsidR="006A1ECC" w:rsidRPr="008B7D7A" w:rsidRDefault="006A1ECC" w:rsidP="002B7535">
      <w:pPr>
        <w:jc w:val="both"/>
        <w:rPr>
          <w:rFonts w:ascii="Verdana" w:hAnsi="Verdana"/>
          <w:b/>
          <w:sz w:val="20"/>
          <w:szCs w:val="20"/>
          <w:u w:val="single"/>
        </w:rPr>
      </w:pPr>
      <w:r>
        <w:rPr>
          <w:rFonts w:ascii="Verdana" w:hAnsi="Verdana"/>
          <w:sz w:val="20"/>
          <w:szCs w:val="20"/>
        </w:rPr>
        <w:t>You have the right to make a complaint at any time to the Information Commissioner’s Office, the UK supervisory authority for data protection issues.</w:t>
      </w:r>
    </w:p>
    <w:p w14:paraId="30D6CAE5" w14:textId="6BF8EB37" w:rsidR="008B0D23" w:rsidRDefault="008B0D23" w:rsidP="002B7535">
      <w:pPr>
        <w:jc w:val="both"/>
        <w:rPr>
          <w:rFonts w:ascii="Verdana" w:hAnsi="Verdana"/>
          <w:sz w:val="20"/>
          <w:szCs w:val="20"/>
        </w:rPr>
      </w:pPr>
    </w:p>
    <w:p w14:paraId="1FD4D4CE"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Changes to this Privacy Notice</w:t>
      </w:r>
    </w:p>
    <w:p w14:paraId="3BBF9FEA" w14:textId="7636D6AE" w:rsidR="00057877" w:rsidRDefault="006A1ECC" w:rsidP="002B7535">
      <w:pPr>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even" r:id="rId13"/>
      <w:headerReference w:type="default" r:id="rId14"/>
      <w:footerReference w:type="even" r:id="rId15"/>
      <w:footerReference w:type="default" r:id="rId16"/>
      <w:headerReference w:type="first" r:id="rId17"/>
      <w:footerReference w:type="first" r:id="rId18"/>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F9534" w14:textId="77777777" w:rsidR="00794B8B" w:rsidRDefault="00794B8B" w:rsidP="00CA291B">
      <w:pPr>
        <w:spacing w:after="0" w:line="240" w:lineRule="auto"/>
      </w:pPr>
      <w:r>
        <w:separator/>
      </w:r>
    </w:p>
  </w:endnote>
  <w:endnote w:type="continuationSeparator" w:id="0">
    <w:p w14:paraId="4AFFF79B" w14:textId="77777777" w:rsidR="00794B8B" w:rsidRDefault="00794B8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9F172" w14:textId="77777777" w:rsidR="008D39B1" w:rsidRDefault="008D3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611F" w14:textId="77777777" w:rsidR="008D39B1" w:rsidRDefault="008D3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97B3" w14:textId="77777777" w:rsidR="008D39B1" w:rsidRDefault="008D3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CC079" w14:textId="77777777" w:rsidR="00794B8B" w:rsidRDefault="00794B8B" w:rsidP="00CA291B">
      <w:pPr>
        <w:spacing w:after="0" w:line="240" w:lineRule="auto"/>
      </w:pPr>
      <w:r>
        <w:separator/>
      </w:r>
    </w:p>
  </w:footnote>
  <w:footnote w:type="continuationSeparator" w:id="0">
    <w:p w14:paraId="29F35F41" w14:textId="77777777" w:rsidR="00794B8B" w:rsidRDefault="00794B8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E624" w14:textId="77777777" w:rsidR="008D39B1" w:rsidRDefault="008D3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
                            <w:p w14:paraId="47A46A8D" w14:textId="50CFFEC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C63945">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03A17F0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8D39B1" w:rsidRPr="008D39B1">
                                <w:rPr>
                                  <w:rFonts w:ascii="Verdana" w:eastAsia="Calibri" w:hAnsi="Verdana" w:cs="Calibri"/>
                                  <w:color w:val="FF3333"/>
                                  <w:sz w:val="20"/>
                                  <w:szCs w:val="20"/>
                                </w:rPr>
                                <w:t>01.01.26</w:t>
                              </w:r>
                            </w:p>
                            <w:p w14:paraId="68C2220B" w14:textId="26E7B981"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
                      <w:p w14:paraId="47A46A8D" w14:textId="50CFFEC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C63945">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03A17F0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8D39B1" w:rsidRPr="008D39B1">
                          <w:rPr>
                            <w:rFonts w:ascii="Verdana" w:eastAsia="Calibri" w:hAnsi="Verdana" w:cs="Calibri"/>
                            <w:color w:val="FF3333"/>
                            <w:sz w:val="20"/>
                            <w:szCs w:val="20"/>
                          </w:rPr>
                          <w:t>01.01.26</w:t>
                        </w:r>
                      </w:p>
                      <w:p w14:paraId="68C2220B" w14:textId="26E7B981"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v:textbox>
                </v:shape>
              </v:group>
              <w10:wrap anchorx="margin"/>
            </v:group>
          </w:pict>
        </mc:Fallback>
      </mc:AlternateContent>
    </w:r>
  </w:p>
  <w:p w14:paraId="26A0C40A" w14:textId="77777777" w:rsidR="00CA291B" w:rsidRDefault="00CA2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4361" w14:textId="77777777" w:rsidR="008D39B1" w:rsidRDefault="008D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847490">
    <w:abstractNumId w:val="0"/>
  </w:num>
  <w:num w:numId="2" w16cid:durableId="1032262841">
    <w:abstractNumId w:val="1"/>
  </w:num>
  <w:num w:numId="3" w16cid:durableId="35084436">
    <w:abstractNumId w:val="5"/>
  </w:num>
  <w:num w:numId="4" w16cid:durableId="1813328481">
    <w:abstractNumId w:val="3"/>
  </w:num>
  <w:num w:numId="5" w16cid:durableId="2036806977">
    <w:abstractNumId w:val="6"/>
  </w:num>
  <w:num w:numId="6" w16cid:durableId="1029263316">
    <w:abstractNumId w:val="4"/>
  </w:num>
  <w:num w:numId="7" w16cid:durableId="90599207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C3ACF"/>
    <w:rsid w:val="000D0C90"/>
    <w:rsid w:val="0010470D"/>
    <w:rsid w:val="00106697"/>
    <w:rsid w:val="0013047A"/>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8081F"/>
    <w:rsid w:val="002834F0"/>
    <w:rsid w:val="002A1FCD"/>
    <w:rsid w:val="002A2739"/>
    <w:rsid w:val="002B7535"/>
    <w:rsid w:val="002D01DE"/>
    <w:rsid w:val="00307E1F"/>
    <w:rsid w:val="0031520F"/>
    <w:rsid w:val="00331080"/>
    <w:rsid w:val="00335A86"/>
    <w:rsid w:val="00341E80"/>
    <w:rsid w:val="00365B70"/>
    <w:rsid w:val="00382C24"/>
    <w:rsid w:val="00390046"/>
    <w:rsid w:val="003C1A61"/>
    <w:rsid w:val="003E2442"/>
    <w:rsid w:val="003E6C65"/>
    <w:rsid w:val="00412BC4"/>
    <w:rsid w:val="00432584"/>
    <w:rsid w:val="00435640"/>
    <w:rsid w:val="00464ED3"/>
    <w:rsid w:val="00472AF7"/>
    <w:rsid w:val="0048569F"/>
    <w:rsid w:val="004965FA"/>
    <w:rsid w:val="004A11B9"/>
    <w:rsid w:val="004C05F9"/>
    <w:rsid w:val="0051693B"/>
    <w:rsid w:val="00540B36"/>
    <w:rsid w:val="0054251F"/>
    <w:rsid w:val="00544768"/>
    <w:rsid w:val="00551782"/>
    <w:rsid w:val="005A613C"/>
    <w:rsid w:val="005C11EC"/>
    <w:rsid w:val="005C5F97"/>
    <w:rsid w:val="005D360E"/>
    <w:rsid w:val="005F6B35"/>
    <w:rsid w:val="006433DF"/>
    <w:rsid w:val="006517A2"/>
    <w:rsid w:val="00656F44"/>
    <w:rsid w:val="006649AD"/>
    <w:rsid w:val="00665D32"/>
    <w:rsid w:val="006700BF"/>
    <w:rsid w:val="006747F9"/>
    <w:rsid w:val="00685BC2"/>
    <w:rsid w:val="006A15FA"/>
    <w:rsid w:val="006A1ECC"/>
    <w:rsid w:val="006B5305"/>
    <w:rsid w:val="006D4E9C"/>
    <w:rsid w:val="006F7264"/>
    <w:rsid w:val="00732427"/>
    <w:rsid w:val="0073299C"/>
    <w:rsid w:val="00734BAC"/>
    <w:rsid w:val="007400B1"/>
    <w:rsid w:val="00771984"/>
    <w:rsid w:val="00776F4F"/>
    <w:rsid w:val="00784B48"/>
    <w:rsid w:val="007850E1"/>
    <w:rsid w:val="00787EA3"/>
    <w:rsid w:val="00794B8B"/>
    <w:rsid w:val="007A7C9B"/>
    <w:rsid w:val="007B6340"/>
    <w:rsid w:val="007C3C3A"/>
    <w:rsid w:val="007C6386"/>
    <w:rsid w:val="007D1F66"/>
    <w:rsid w:val="007D3990"/>
    <w:rsid w:val="007F1615"/>
    <w:rsid w:val="00802E9E"/>
    <w:rsid w:val="00824BD7"/>
    <w:rsid w:val="0084398F"/>
    <w:rsid w:val="00860B5C"/>
    <w:rsid w:val="00885414"/>
    <w:rsid w:val="008B0D23"/>
    <w:rsid w:val="008C550E"/>
    <w:rsid w:val="008D39B1"/>
    <w:rsid w:val="008D3CB3"/>
    <w:rsid w:val="008E599D"/>
    <w:rsid w:val="008F30B1"/>
    <w:rsid w:val="009503F6"/>
    <w:rsid w:val="0095403B"/>
    <w:rsid w:val="0095626C"/>
    <w:rsid w:val="00962148"/>
    <w:rsid w:val="00970F10"/>
    <w:rsid w:val="00977612"/>
    <w:rsid w:val="009C11DC"/>
    <w:rsid w:val="009C3247"/>
    <w:rsid w:val="009E3078"/>
    <w:rsid w:val="00A02753"/>
    <w:rsid w:val="00A24A24"/>
    <w:rsid w:val="00A2519F"/>
    <w:rsid w:val="00A507FD"/>
    <w:rsid w:val="00A71A70"/>
    <w:rsid w:val="00AA6B38"/>
    <w:rsid w:val="00AC64CE"/>
    <w:rsid w:val="00AD0777"/>
    <w:rsid w:val="00AD2FE1"/>
    <w:rsid w:val="00AD739C"/>
    <w:rsid w:val="00B10F63"/>
    <w:rsid w:val="00B16267"/>
    <w:rsid w:val="00B325EA"/>
    <w:rsid w:val="00B35236"/>
    <w:rsid w:val="00B84A40"/>
    <w:rsid w:val="00B90F93"/>
    <w:rsid w:val="00BE0E40"/>
    <w:rsid w:val="00BF4643"/>
    <w:rsid w:val="00BF5DB5"/>
    <w:rsid w:val="00BF7A60"/>
    <w:rsid w:val="00C157F0"/>
    <w:rsid w:val="00C63945"/>
    <w:rsid w:val="00C94EA1"/>
    <w:rsid w:val="00CA291B"/>
    <w:rsid w:val="00CB2949"/>
    <w:rsid w:val="00CB2FB4"/>
    <w:rsid w:val="00CD6230"/>
    <w:rsid w:val="00D02A94"/>
    <w:rsid w:val="00D2744B"/>
    <w:rsid w:val="00D336BF"/>
    <w:rsid w:val="00D33DAF"/>
    <w:rsid w:val="00D35CA5"/>
    <w:rsid w:val="00D37270"/>
    <w:rsid w:val="00D441C0"/>
    <w:rsid w:val="00D90915"/>
    <w:rsid w:val="00D93A99"/>
    <w:rsid w:val="00D9433F"/>
    <w:rsid w:val="00DB60BB"/>
    <w:rsid w:val="00DE12FC"/>
    <w:rsid w:val="00DE3FFE"/>
    <w:rsid w:val="00E02C3B"/>
    <w:rsid w:val="00E17D59"/>
    <w:rsid w:val="00E25A96"/>
    <w:rsid w:val="00E30CD4"/>
    <w:rsid w:val="00E34A81"/>
    <w:rsid w:val="00E5144B"/>
    <w:rsid w:val="00EB13B4"/>
    <w:rsid w:val="00EB5536"/>
    <w:rsid w:val="00EB5F21"/>
    <w:rsid w:val="00F367AA"/>
    <w:rsid w:val="00F439D9"/>
    <w:rsid w:val="00F630D1"/>
    <w:rsid w:val="00F91CFD"/>
    <w:rsid w:val="00F9450A"/>
    <w:rsid w:val="00F963BF"/>
    <w:rsid w:val="00F97787"/>
    <w:rsid w:val="00FA08AA"/>
    <w:rsid w:val="00FA4C36"/>
    <w:rsid w:val="00FB4637"/>
    <w:rsid w:val="00FC0D47"/>
    <w:rsid w:val="00FC6662"/>
    <w:rsid w:val="00FD3913"/>
    <w:rsid w:val="00FE16BC"/>
    <w:rsid w:val="00FF50D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48A4B163-4DFE-4C22-8739-94CA4B5F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Faulkner</cp:lastModifiedBy>
  <cp:revision>17</cp:revision>
  <cp:lastPrinted>2018-02-26T15:25:00Z</cp:lastPrinted>
  <dcterms:created xsi:type="dcterms:W3CDTF">2022-01-04T14:39:00Z</dcterms:created>
  <dcterms:modified xsi:type="dcterms:W3CDTF">2024-12-11T15:20:00Z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